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BA7C" w14:textId="77777777" w:rsidR="00AC21B7" w:rsidRDefault="00AC21B7">
      <w:pPr>
        <w:pStyle w:val="Textoindependiente"/>
        <w:rPr>
          <w:rFonts w:ascii="Times New Roman"/>
        </w:rPr>
      </w:pPr>
    </w:p>
    <w:p w14:paraId="21D0DE45" w14:textId="7787F71E" w:rsidR="00AC21B7" w:rsidRDefault="00AC21B7">
      <w:pPr>
        <w:pStyle w:val="Textoindependiente"/>
        <w:rPr>
          <w:rFonts w:ascii="Times New Roman"/>
        </w:rPr>
      </w:pPr>
    </w:p>
    <w:p w14:paraId="64EBD1E2" w14:textId="21EB1AEF" w:rsidR="00AC21B7" w:rsidRDefault="00AC21B7">
      <w:pPr>
        <w:pStyle w:val="Textoindependiente"/>
        <w:rPr>
          <w:rFonts w:ascii="Times New Roman"/>
        </w:rPr>
      </w:pPr>
    </w:p>
    <w:p w14:paraId="45DFBC9E" w14:textId="362040FF" w:rsidR="00AC21B7" w:rsidRDefault="008F5A91">
      <w:pPr>
        <w:pStyle w:val="Textoindependiente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F16267" wp14:editId="0E6A3D4C">
                <wp:simplePos x="0" y="0"/>
                <wp:positionH relativeFrom="margin">
                  <wp:align>right</wp:align>
                </wp:positionH>
                <wp:positionV relativeFrom="page">
                  <wp:posOffset>1447800</wp:posOffset>
                </wp:positionV>
                <wp:extent cx="4883150" cy="3876675"/>
                <wp:effectExtent l="0" t="0" r="12700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83150" cy="387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C0C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24845" w14:textId="77777777" w:rsidR="00F05895" w:rsidRDefault="004E0856" w:rsidP="00F05895">
                            <w:pPr>
                              <w:spacing w:before="61"/>
                              <w:ind w:left="1060" w:right="1060"/>
                              <w:jc w:val="center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999999"/>
                                <w:sz w:val="28"/>
                              </w:rPr>
                              <w:t xml:space="preserve">BOLETÍN DE INSCRIPCIÓN </w:t>
                            </w:r>
                          </w:p>
                          <w:p w14:paraId="4DDB1098" w14:textId="317D54BB" w:rsidR="00F05895" w:rsidRDefault="00F05895" w:rsidP="00F05895">
                            <w:pPr>
                              <w:spacing w:before="61"/>
                              <w:ind w:left="1060" w:right="1060"/>
                              <w:jc w:val="center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14:paraId="27B40180" w14:textId="3710DF5B" w:rsidR="00A844C2" w:rsidRPr="00A844C2" w:rsidRDefault="00A844C2" w:rsidP="00A844C2">
                            <w:pPr>
                              <w:spacing w:before="61"/>
                              <w:ind w:left="1060" w:right="1060"/>
                              <w:jc w:val="center"/>
                              <w:rPr>
                                <w:rFonts w:ascii="Century Gothic" w:eastAsia="+mn-ea" w:hAnsi="Century Gothic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bidi="ar-SA"/>
                              </w:rPr>
                            </w:pPr>
                            <w:r w:rsidRPr="00A844C2">
                              <w:drawing>
                                <wp:inline distT="0" distB="0" distL="0" distR="0" wp14:anchorId="3E78B3A4" wp14:editId="6F1F6EB1">
                                  <wp:extent cx="3450471" cy="720725"/>
                                  <wp:effectExtent l="0" t="0" r="0" b="0"/>
                                  <wp:docPr id="1078293178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72745" cy="7253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44C2">
                              <w:rPr>
                                <w:rFonts w:ascii="Century Gothic" w:eastAsia="+mn-ea" w:hAnsi="Century Gothic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bidi="ar-SA"/>
                              </w:rPr>
                              <w:t xml:space="preserve">La relevancia del Transporte Multimodal </w:t>
                            </w:r>
                          </w:p>
                          <w:p w14:paraId="100832DF" w14:textId="3FAA4A67" w:rsidR="00F05895" w:rsidRDefault="00A844C2" w:rsidP="00A844C2">
                            <w:pPr>
                              <w:spacing w:before="61"/>
                              <w:ind w:left="1060" w:right="1060"/>
                              <w:jc w:val="center"/>
                              <w:rPr>
                                <w:rFonts w:ascii="Trebuchet MS"/>
                                <w:b/>
                              </w:rPr>
                            </w:pPr>
                            <w:r w:rsidRPr="00A844C2">
                              <w:rPr>
                                <w:rFonts w:ascii="Century Gothic" w:eastAsia="+mn-ea" w:hAnsi="Century Gothic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bidi="ar-SA"/>
                              </w:rPr>
                              <w:t>en las Estrategias de Movilidad y la Sostenibilidad</w:t>
                            </w:r>
                          </w:p>
                          <w:p w14:paraId="44A51578" w14:textId="77777777" w:rsidR="00F05895" w:rsidRDefault="00F05895" w:rsidP="00F05895">
                            <w:pPr>
                              <w:spacing w:before="61"/>
                              <w:ind w:left="1060" w:right="1060"/>
                              <w:jc w:val="center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14:paraId="7BD65D6E" w14:textId="77777777" w:rsidR="00F05895" w:rsidRDefault="00F05895" w:rsidP="00F05895">
                            <w:pPr>
                              <w:spacing w:before="61"/>
                              <w:ind w:left="1060" w:right="1060"/>
                              <w:jc w:val="center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14:paraId="0F36D695" w14:textId="1C04D7A5" w:rsidR="00AC21B7" w:rsidRDefault="00F05895">
                            <w:pPr>
                              <w:spacing w:before="127"/>
                              <w:ind w:left="1060" w:right="721"/>
                              <w:jc w:val="center"/>
                              <w:rPr>
                                <w:rFonts w:ascii="Trebuchet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28"/>
                              </w:rPr>
                              <w:t>Madrid</w:t>
                            </w:r>
                            <w:r w:rsidR="004E0856">
                              <w:rPr>
                                <w:rFonts w:ascii="Trebuchet MS"/>
                                <w:b/>
                                <w:sz w:val="28"/>
                              </w:rPr>
                              <w:t xml:space="preserve">, </w:t>
                            </w:r>
                            <w:r>
                              <w:rPr>
                                <w:rFonts w:ascii="Trebuchet MS"/>
                                <w:b/>
                                <w:sz w:val="28"/>
                              </w:rPr>
                              <w:t>2</w:t>
                            </w:r>
                            <w:r w:rsidR="00A844C2">
                              <w:rPr>
                                <w:rFonts w:ascii="Trebuchet MS"/>
                                <w:b/>
                                <w:sz w:val="28"/>
                              </w:rPr>
                              <w:t>7</w:t>
                            </w:r>
                            <w:r w:rsidR="0036014D">
                              <w:rPr>
                                <w:rFonts w:ascii="Trebuchet MS"/>
                                <w:b/>
                                <w:sz w:val="28"/>
                              </w:rPr>
                              <w:t xml:space="preserve"> de </w:t>
                            </w:r>
                            <w:r>
                              <w:rPr>
                                <w:rFonts w:ascii="Trebuchet MS"/>
                                <w:b/>
                                <w:sz w:val="28"/>
                              </w:rPr>
                              <w:t>noviembre</w:t>
                            </w:r>
                            <w:r w:rsidR="0036014D">
                              <w:rPr>
                                <w:rFonts w:ascii="Trebuchet MS"/>
                                <w:b/>
                                <w:sz w:val="28"/>
                              </w:rPr>
                              <w:t xml:space="preserve"> de 20</w:t>
                            </w:r>
                            <w:r>
                              <w:rPr>
                                <w:rFonts w:ascii="Trebuchet MS"/>
                                <w:b/>
                                <w:sz w:val="2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162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3.3pt;margin-top:114pt;width:384.5pt;height:305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" strokecolor="silver" strokeweight="1.5pt">
                <v:stroke dashstyle="longDash"/>
                <v:path arrowok="t"/>
                <v:textbox inset="0,0,0,0">
                  <w:txbxContent>
                    <w:p w14:paraId="59A24845" w14:textId="77777777" w:rsidR="00F05895" w:rsidRDefault="004E0856" w:rsidP="00F05895">
                      <w:pPr>
                        <w:spacing w:before="61"/>
                        <w:ind w:left="1060" w:right="1060"/>
                        <w:jc w:val="center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999999"/>
                          <w:sz w:val="28"/>
                        </w:rPr>
                        <w:t xml:space="preserve">BOLETÍN DE INSCRIPCIÓN </w:t>
                      </w:r>
                    </w:p>
                    <w:p w14:paraId="4DDB1098" w14:textId="317D54BB" w:rsidR="00F05895" w:rsidRDefault="00F05895" w:rsidP="00F05895">
                      <w:pPr>
                        <w:spacing w:before="61"/>
                        <w:ind w:left="1060" w:right="1060"/>
                        <w:jc w:val="center"/>
                        <w:rPr>
                          <w:rFonts w:ascii="Trebuchet MS"/>
                          <w:b/>
                        </w:rPr>
                      </w:pPr>
                    </w:p>
                    <w:p w14:paraId="27B40180" w14:textId="3710DF5B" w:rsidR="00A844C2" w:rsidRPr="00A844C2" w:rsidRDefault="00A844C2" w:rsidP="00A844C2">
                      <w:pPr>
                        <w:spacing w:before="61"/>
                        <w:ind w:left="1060" w:right="1060"/>
                        <w:jc w:val="center"/>
                        <w:rPr>
                          <w:rFonts w:ascii="Century Gothic" w:eastAsia="+mn-ea" w:hAnsi="Century Gothic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bidi="ar-SA"/>
                        </w:rPr>
                      </w:pPr>
                      <w:r w:rsidRPr="00A844C2">
                        <w:drawing>
                          <wp:inline distT="0" distB="0" distL="0" distR="0" wp14:anchorId="3E78B3A4" wp14:editId="6F1F6EB1">
                            <wp:extent cx="3450471" cy="720725"/>
                            <wp:effectExtent l="0" t="0" r="0" b="0"/>
                            <wp:docPr id="1078293178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72745" cy="7253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44C2">
                        <w:rPr>
                          <w:rFonts w:ascii="Century Gothic" w:eastAsia="+mn-ea" w:hAnsi="Century Gothic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bidi="ar-SA"/>
                        </w:rPr>
                        <w:t xml:space="preserve">La relevancia del Transporte Multimodal </w:t>
                      </w:r>
                    </w:p>
                    <w:p w14:paraId="100832DF" w14:textId="3FAA4A67" w:rsidR="00F05895" w:rsidRDefault="00A844C2" w:rsidP="00A844C2">
                      <w:pPr>
                        <w:spacing w:before="61"/>
                        <w:ind w:left="1060" w:right="1060"/>
                        <w:jc w:val="center"/>
                        <w:rPr>
                          <w:rFonts w:ascii="Trebuchet MS"/>
                          <w:b/>
                        </w:rPr>
                      </w:pPr>
                      <w:r w:rsidRPr="00A844C2">
                        <w:rPr>
                          <w:rFonts w:ascii="Century Gothic" w:eastAsia="+mn-ea" w:hAnsi="Century Gothic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bidi="ar-SA"/>
                        </w:rPr>
                        <w:t>en las Estrategias de Movilidad y la Sostenibilidad</w:t>
                      </w:r>
                    </w:p>
                    <w:p w14:paraId="44A51578" w14:textId="77777777" w:rsidR="00F05895" w:rsidRDefault="00F05895" w:rsidP="00F05895">
                      <w:pPr>
                        <w:spacing w:before="61"/>
                        <w:ind w:left="1060" w:right="1060"/>
                        <w:jc w:val="center"/>
                        <w:rPr>
                          <w:rFonts w:ascii="Trebuchet MS"/>
                          <w:b/>
                        </w:rPr>
                      </w:pPr>
                    </w:p>
                    <w:p w14:paraId="7BD65D6E" w14:textId="77777777" w:rsidR="00F05895" w:rsidRDefault="00F05895" w:rsidP="00F05895">
                      <w:pPr>
                        <w:spacing w:before="61"/>
                        <w:ind w:left="1060" w:right="1060"/>
                        <w:jc w:val="center"/>
                        <w:rPr>
                          <w:rFonts w:ascii="Trebuchet MS"/>
                          <w:b/>
                        </w:rPr>
                      </w:pPr>
                    </w:p>
                    <w:p w14:paraId="0F36D695" w14:textId="1C04D7A5" w:rsidR="00AC21B7" w:rsidRDefault="00F05895">
                      <w:pPr>
                        <w:spacing w:before="127"/>
                        <w:ind w:left="1060" w:right="721"/>
                        <w:jc w:val="center"/>
                        <w:rPr>
                          <w:rFonts w:ascii="Trebuchet MS"/>
                          <w:b/>
                          <w:sz w:val="28"/>
                        </w:rPr>
                      </w:pPr>
                      <w:r>
                        <w:rPr>
                          <w:rFonts w:ascii="Trebuchet MS"/>
                          <w:b/>
                          <w:sz w:val="28"/>
                        </w:rPr>
                        <w:t>Madrid</w:t>
                      </w:r>
                      <w:r w:rsidR="004E0856">
                        <w:rPr>
                          <w:rFonts w:ascii="Trebuchet MS"/>
                          <w:b/>
                          <w:sz w:val="28"/>
                        </w:rPr>
                        <w:t xml:space="preserve">, </w:t>
                      </w:r>
                      <w:r>
                        <w:rPr>
                          <w:rFonts w:ascii="Trebuchet MS"/>
                          <w:b/>
                          <w:sz w:val="28"/>
                        </w:rPr>
                        <w:t>2</w:t>
                      </w:r>
                      <w:r w:rsidR="00A844C2">
                        <w:rPr>
                          <w:rFonts w:ascii="Trebuchet MS"/>
                          <w:b/>
                          <w:sz w:val="28"/>
                        </w:rPr>
                        <w:t>7</w:t>
                      </w:r>
                      <w:r w:rsidR="0036014D">
                        <w:rPr>
                          <w:rFonts w:ascii="Trebuchet MS"/>
                          <w:b/>
                          <w:sz w:val="28"/>
                        </w:rPr>
                        <w:t xml:space="preserve"> de </w:t>
                      </w:r>
                      <w:r>
                        <w:rPr>
                          <w:rFonts w:ascii="Trebuchet MS"/>
                          <w:b/>
                          <w:sz w:val="28"/>
                        </w:rPr>
                        <w:t>noviembre</w:t>
                      </w:r>
                      <w:r w:rsidR="0036014D">
                        <w:rPr>
                          <w:rFonts w:ascii="Trebuchet MS"/>
                          <w:b/>
                          <w:sz w:val="28"/>
                        </w:rPr>
                        <w:t xml:space="preserve"> de 20</w:t>
                      </w:r>
                      <w:r>
                        <w:rPr>
                          <w:rFonts w:ascii="Trebuchet MS"/>
                          <w:b/>
                          <w:sz w:val="28"/>
                        </w:rPr>
                        <w:t>24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/>
          <w:noProof/>
        </w:rPr>
        <w:drawing>
          <wp:inline distT="0" distB="0" distL="0" distR="0" wp14:anchorId="22C160B8" wp14:editId="60BCF84D">
            <wp:extent cx="1924050" cy="572045"/>
            <wp:effectExtent l="0" t="0" r="0" b="0"/>
            <wp:docPr id="78053010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116" cy="575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53DA5B" w14:textId="77777777" w:rsidR="00AC21B7" w:rsidRDefault="00AC21B7">
      <w:pPr>
        <w:pStyle w:val="Textoindependiente"/>
        <w:rPr>
          <w:rFonts w:ascii="Times New Roman"/>
        </w:rPr>
      </w:pPr>
    </w:p>
    <w:p w14:paraId="32ECB08C" w14:textId="59A3DC89" w:rsidR="00AC21B7" w:rsidRDefault="00730563">
      <w:pPr>
        <w:pStyle w:val="Textoindependiente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63D959D" wp14:editId="321FAB06">
            <wp:extent cx="1833688" cy="904875"/>
            <wp:effectExtent l="0" t="0" r="0" b="0"/>
            <wp:docPr id="181590489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242" cy="907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3DBC62" w14:textId="77777777" w:rsidR="00AC21B7" w:rsidRDefault="00AC21B7">
      <w:pPr>
        <w:pStyle w:val="Textoindependiente"/>
        <w:spacing w:before="2"/>
        <w:rPr>
          <w:rFonts w:ascii="Times New Roman"/>
          <w:sz w:val="28"/>
        </w:rPr>
      </w:pPr>
    </w:p>
    <w:p w14:paraId="0470C70F" w14:textId="6FF70253" w:rsidR="0036014D" w:rsidRDefault="0036014D">
      <w:pPr>
        <w:pStyle w:val="Textoindependiente"/>
        <w:spacing w:before="2"/>
        <w:rPr>
          <w:rFonts w:ascii="Times New Roman"/>
          <w:sz w:val="28"/>
        </w:rPr>
      </w:pPr>
    </w:p>
    <w:p w14:paraId="75913A8D" w14:textId="77777777" w:rsidR="0036014D" w:rsidRDefault="0036014D" w:rsidP="0036014D">
      <w:pPr>
        <w:pStyle w:val="Textoindependiente"/>
        <w:spacing w:before="2"/>
        <w:jc w:val="center"/>
        <w:rPr>
          <w:rFonts w:ascii="Times New Roman"/>
          <w:sz w:val="28"/>
        </w:rPr>
      </w:pPr>
    </w:p>
    <w:p w14:paraId="5F802496" w14:textId="5CAC34DD" w:rsidR="0036014D" w:rsidRDefault="0036014D" w:rsidP="0036014D">
      <w:pPr>
        <w:pStyle w:val="Textoindependiente"/>
        <w:spacing w:before="2"/>
        <w:jc w:val="center"/>
        <w:rPr>
          <w:rFonts w:ascii="Times New Roman"/>
          <w:sz w:val="28"/>
        </w:rPr>
      </w:pPr>
    </w:p>
    <w:p w14:paraId="520887F3" w14:textId="77777777" w:rsidR="0036014D" w:rsidRDefault="0036014D" w:rsidP="0036014D">
      <w:pPr>
        <w:pStyle w:val="Textoindependiente"/>
        <w:tabs>
          <w:tab w:val="left" w:pos="3661"/>
          <w:tab w:val="left" w:pos="7383"/>
        </w:tabs>
        <w:rPr>
          <w:rFonts w:ascii="Trebuchet MS" w:hAnsi="Trebuchet MS"/>
        </w:rPr>
      </w:pPr>
    </w:p>
    <w:p w14:paraId="2C545FFA" w14:textId="77777777" w:rsidR="00AC21B7" w:rsidRPr="0036014D" w:rsidRDefault="004E0856" w:rsidP="0036014D">
      <w:pPr>
        <w:pStyle w:val="Textoindependiente"/>
        <w:tabs>
          <w:tab w:val="left" w:pos="3661"/>
          <w:tab w:val="left" w:pos="7383"/>
        </w:tabs>
        <w:jc w:val="center"/>
        <w:rPr>
          <w:rFonts w:ascii="Times New Roman"/>
        </w:rPr>
      </w:pPr>
      <w:r>
        <w:rPr>
          <w:rFonts w:ascii="Trebuchet MS" w:hAnsi="Trebuchet MS"/>
        </w:rPr>
        <w:t>Secretaría técnica</w:t>
      </w:r>
    </w:p>
    <w:p w14:paraId="3BF2C679" w14:textId="77777777" w:rsidR="00AC21B7" w:rsidRDefault="00AC21B7">
      <w:pPr>
        <w:pStyle w:val="Textoindependiente"/>
        <w:rPr>
          <w:rFonts w:ascii="Trebuchet MS"/>
          <w:b/>
          <w:sz w:val="22"/>
        </w:rPr>
      </w:pPr>
    </w:p>
    <w:p w14:paraId="59B31DF1" w14:textId="77777777" w:rsidR="00F05895" w:rsidRDefault="00F05895">
      <w:pPr>
        <w:pStyle w:val="Textoindependiente"/>
        <w:rPr>
          <w:rFonts w:ascii="Trebuchet MS"/>
          <w:b/>
          <w:sz w:val="22"/>
        </w:rPr>
      </w:pPr>
    </w:p>
    <w:p w14:paraId="0DF380FF" w14:textId="77777777" w:rsidR="00F05895" w:rsidRDefault="00F05895">
      <w:pPr>
        <w:pStyle w:val="Textoindependiente"/>
        <w:rPr>
          <w:rFonts w:ascii="Trebuchet MS"/>
          <w:b/>
          <w:sz w:val="22"/>
        </w:rPr>
      </w:pPr>
    </w:p>
    <w:p w14:paraId="47689046" w14:textId="77777777" w:rsidR="00F05895" w:rsidRDefault="00F05895">
      <w:pPr>
        <w:pStyle w:val="Textoindependiente"/>
        <w:rPr>
          <w:rFonts w:ascii="Trebuchet MS"/>
          <w:b/>
          <w:sz w:val="22"/>
        </w:rPr>
      </w:pPr>
    </w:p>
    <w:p w14:paraId="1BA8A1F7" w14:textId="77777777" w:rsidR="00F05895" w:rsidRDefault="00F05895">
      <w:pPr>
        <w:pStyle w:val="Textoindependiente"/>
        <w:rPr>
          <w:rFonts w:ascii="Trebuchet MS"/>
          <w:b/>
          <w:sz w:val="22"/>
        </w:rPr>
      </w:pPr>
    </w:p>
    <w:p w14:paraId="3731F1A5" w14:textId="77777777" w:rsidR="00F05895" w:rsidRDefault="00F05895">
      <w:pPr>
        <w:pStyle w:val="Textoindependiente"/>
        <w:rPr>
          <w:rFonts w:ascii="Trebuchet MS"/>
          <w:b/>
          <w:sz w:val="22"/>
        </w:rPr>
      </w:pPr>
    </w:p>
    <w:p w14:paraId="0E39BC2E" w14:textId="77777777" w:rsidR="00F05895" w:rsidRDefault="00F05895">
      <w:pPr>
        <w:pStyle w:val="Textoindependiente"/>
        <w:rPr>
          <w:rFonts w:ascii="Trebuchet MS"/>
          <w:b/>
          <w:sz w:val="22"/>
        </w:rPr>
      </w:pPr>
    </w:p>
    <w:p w14:paraId="67CEE386" w14:textId="77777777" w:rsidR="00F05895" w:rsidRDefault="00F05895">
      <w:pPr>
        <w:pStyle w:val="Textoindependiente"/>
        <w:rPr>
          <w:rFonts w:ascii="Trebuchet MS"/>
          <w:b/>
          <w:sz w:val="22"/>
        </w:rPr>
      </w:pPr>
    </w:p>
    <w:p w14:paraId="772D1D12" w14:textId="77777777" w:rsidR="00F05895" w:rsidRDefault="00F05895">
      <w:pPr>
        <w:pStyle w:val="Textoindependiente"/>
        <w:rPr>
          <w:rFonts w:ascii="Trebuchet MS"/>
          <w:b/>
          <w:sz w:val="22"/>
        </w:rPr>
      </w:pPr>
    </w:p>
    <w:p w14:paraId="44ED5E80" w14:textId="23E66953" w:rsidR="00F05895" w:rsidRDefault="00F05895">
      <w:pPr>
        <w:pStyle w:val="Textoindependiente"/>
        <w:rPr>
          <w:rFonts w:ascii="Trebuchet MS"/>
          <w:b/>
          <w:sz w:val="22"/>
        </w:rPr>
      </w:pPr>
    </w:p>
    <w:p w14:paraId="3E7269D8" w14:textId="77777777" w:rsidR="00F05895" w:rsidRDefault="00F05895">
      <w:pPr>
        <w:pStyle w:val="Textoindependiente"/>
        <w:rPr>
          <w:rFonts w:ascii="Trebuchet MS"/>
          <w:b/>
          <w:sz w:val="22"/>
        </w:rPr>
      </w:pPr>
    </w:p>
    <w:p w14:paraId="05EA9FFD" w14:textId="77777777" w:rsidR="00F05895" w:rsidRDefault="00F05895">
      <w:pPr>
        <w:pStyle w:val="Textoindependiente"/>
        <w:rPr>
          <w:rFonts w:ascii="Trebuchet MS"/>
          <w:b/>
          <w:sz w:val="22"/>
        </w:rPr>
      </w:pPr>
    </w:p>
    <w:p w14:paraId="7E215F3A" w14:textId="77777777" w:rsidR="00F05895" w:rsidRDefault="00F05895">
      <w:pPr>
        <w:pStyle w:val="Textoindependiente"/>
        <w:rPr>
          <w:rFonts w:ascii="Trebuchet MS"/>
          <w:b/>
          <w:sz w:val="22"/>
        </w:rPr>
      </w:pPr>
    </w:p>
    <w:p w14:paraId="369DD2DD" w14:textId="77777777" w:rsidR="00F05895" w:rsidRDefault="00F05895">
      <w:pPr>
        <w:pStyle w:val="Textoindependiente"/>
        <w:rPr>
          <w:rFonts w:ascii="Trebuchet MS"/>
          <w:b/>
          <w:sz w:val="22"/>
        </w:rPr>
      </w:pPr>
    </w:p>
    <w:p w14:paraId="01201ADA" w14:textId="77777777" w:rsidR="00810A41" w:rsidRDefault="00810A41">
      <w:pPr>
        <w:pStyle w:val="Textoindependiente"/>
        <w:rPr>
          <w:rFonts w:ascii="Trebuchet MS"/>
          <w:b/>
          <w:sz w:val="22"/>
        </w:rPr>
      </w:pPr>
    </w:p>
    <w:p w14:paraId="21A907F3" w14:textId="7269688D" w:rsidR="00810A41" w:rsidRDefault="00810A41" w:rsidP="00810A41">
      <w:pPr>
        <w:spacing w:before="127"/>
        <w:ind w:left="1060" w:right="721"/>
        <w:jc w:val="center"/>
        <w:rPr>
          <w:rFonts w:ascii="Trebuchet MS"/>
          <w:b/>
          <w:sz w:val="28"/>
        </w:rPr>
      </w:pPr>
      <w:r>
        <w:rPr>
          <w:rFonts w:ascii="Trebuchet MS"/>
          <w:b/>
          <w:sz w:val="28"/>
        </w:rPr>
        <w:t xml:space="preserve">Enviar cumplimentado a </w:t>
      </w:r>
      <w:hyperlink r:id="rId9" w:history="1">
        <w:r w:rsidRPr="00211805">
          <w:rPr>
            <w:rStyle w:val="Hipervnculo"/>
            <w:rFonts w:ascii="Trebuchet MS"/>
            <w:b/>
            <w:sz w:val="28"/>
          </w:rPr>
          <w:t>acte@acte.es</w:t>
        </w:r>
      </w:hyperlink>
    </w:p>
    <w:p w14:paraId="7C71CF72" w14:textId="77777777" w:rsidR="00810A41" w:rsidRDefault="00810A41" w:rsidP="00810A41">
      <w:pPr>
        <w:spacing w:before="127"/>
        <w:ind w:left="1060" w:right="721"/>
        <w:jc w:val="center"/>
        <w:rPr>
          <w:rFonts w:ascii="Trebuchet MS"/>
          <w:b/>
          <w:sz w:val="28"/>
        </w:rPr>
      </w:pPr>
    </w:p>
    <w:p w14:paraId="2FA922EE" w14:textId="77777777" w:rsidR="00810A41" w:rsidRDefault="00810A41">
      <w:pPr>
        <w:pStyle w:val="Textoindependiente"/>
        <w:rPr>
          <w:rFonts w:ascii="Trebuchet MS"/>
          <w:b/>
          <w:sz w:val="22"/>
        </w:rPr>
      </w:pPr>
    </w:p>
    <w:p w14:paraId="08E8D2EB" w14:textId="5FF12260" w:rsidR="0056572F" w:rsidRDefault="0056572F">
      <w:pPr>
        <w:spacing w:before="1"/>
        <w:ind w:left="161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tbl>
      <w:tblPr>
        <w:tblW w:w="21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</w:tblGrid>
      <w:tr w:rsidR="0056572F" w:rsidRPr="0056572F" w14:paraId="2A80FF7A" w14:textId="77777777" w:rsidTr="00810A41">
        <w:trPr>
          <w:trHeight w:val="3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4481" w14:textId="77777777" w:rsidR="0056572F" w:rsidRPr="0056572F" w:rsidRDefault="0056572F" w:rsidP="0056572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bidi="ar-SA"/>
              </w:rPr>
            </w:pPr>
            <w:r w:rsidRPr="005657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bidi="ar-SA"/>
              </w:rPr>
              <w:t>Nº INSCRIPCIÓN</w:t>
            </w:r>
          </w:p>
        </w:tc>
      </w:tr>
      <w:tr w:rsidR="0056572F" w:rsidRPr="0056572F" w14:paraId="6E504637" w14:textId="77777777" w:rsidTr="00810A41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B367" w14:textId="46FEA095" w:rsidR="0056572F" w:rsidRPr="0056572F" w:rsidRDefault="0056572F" w:rsidP="0056572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bidi="ar-SA"/>
              </w:rPr>
            </w:pPr>
          </w:p>
        </w:tc>
      </w:tr>
    </w:tbl>
    <w:p w14:paraId="156EB4D0" w14:textId="78E51DD6" w:rsidR="00AC21B7" w:rsidRDefault="00AC21B7" w:rsidP="00A66046">
      <w:pPr>
        <w:spacing w:before="1"/>
        <w:rPr>
          <w:sz w:val="16"/>
        </w:rPr>
      </w:pPr>
    </w:p>
    <w:p w14:paraId="531B424A" w14:textId="77777777" w:rsidR="00AC21B7" w:rsidRDefault="00AC21B7">
      <w:pPr>
        <w:pStyle w:val="Textoindependiente"/>
      </w:pPr>
    </w:p>
    <w:p w14:paraId="78B3B27B" w14:textId="77777777" w:rsidR="00F05895" w:rsidRDefault="00F05895">
      <w:pPr>
        <w:pStyle w:val="Textoindependiente"/>
      </w:pPr>
    </w:p>
    <w:tbl>
      <w:tblPr>
        <w:tblW w:w="8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3440"/>
        <w:gridCol w:w="2540"/>
      </w:tblGrid>
      <w:tr w:rsidR="00F05895" w:rsidRPr="00F05895" w14:paraId="0CE7A960" w14:textId="77777777" w:rsidTr="00F05895">
        <w:trPr>
          <w:trHeight w:val="30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7102" w14:textId="77777777" w:rsidR="00F05895" w:rsidRPr="00F05895" w:rsidRDefault="00F05895" w:rsidP="00F0589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F0589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APELLIDO 1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2986" w14:textId="77777777" w:rsidR="00F05895" w:rsidRPr="00F05895" w:rsidRDefault="00F05895" w:rsidP="00F0589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F0589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APELLIDO 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E4AE" w14:textId="77777777" w:rsidR="00F05895" w:rsidRPr="00F05895" w:rsidRDefault="00F05895" w:rsidP="00F0589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F0589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Nombre</w:t>
            </w:r>
          </w:p>
        </w:tc>
      </w:tr>
      <w:tr w:rsidR="00F05895" w:rsidRPr="00F05895" w14:paraId="19CB4CB6" w14:textId="77777777" w:rsidTr="00F05895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8A43" w14:textId="77777777" w:rsidR="00F05895" w:rsidRPr="00F05895" w:rsidRDefault="00F05895" w:rsidP="00F0589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F0589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03A2" w14:textId="77777777" w:rsidR="00F05895" w:rsidRPr="00F05895" w:rsidRDefault="00F05895" w:rsidP="00F0589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F0589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28C8" w14:textId="77777777" w:rsidR="00F05895" w:rsidRPr="00F05895" w:rsidRDefault="00F05895" w:rsidP="00F0589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F0589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</w:tr>
      <w:tr w:rsidR="00F05895" w:rsidRPr="00F05895" w14:paraId="34877D7D" w14:textId="77777777" w:rsidTr="00F05895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A39B" w14:textId="77777777" w:rsidR="00F05895" w:rsidRPr="00F05895" w:rsidRDefault="00F05895" w:rsidP="00F0589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F0589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EMPRESA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41B4" w14:textId="77777777" w:rsidR="00F05895" w:rsidRPr="00F05895" w:rsidRDefault="00F05895" w:rsidP="00F0589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F0589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SECTOR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92C5" w14:textId="77777777" w:rsidR="00F05895" w:rsidRPr="00F05895" w:rsidRDefault="00F05895" w:rsidP="00F0589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F0589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CARGO</w:t>
            </w:r>
          </w:p>
        </w:tc>
      </w:tr>
      <w:tr w:rsidR="00F05895" w:rsidRPr="00F05895" w14:paraId="0FABAB80" w14:textId="77777777" w:rsidTr="00F05895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E9CB" w14:textId="77777777" w:rsidR="00F05895" w:rsidRPr="00F05895" w:rsidRDefault="00F05895" w:rsidP="00F0589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F0589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F23B" w14:textId="77777777" w:rsidR="00F05895" w:rsidRPr="00F05895" w:rsidRDefault="00F05895" w:rsidP="00F0589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F0589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80F9" w14:textId="77777777" w:rsidR="00F05895" w:rsidRPr="00F05895" w:rsidRDefault="00F05895" w:rsidP="00F0589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F0589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</w:tr>
      <w:tr w:rsidR="00F05895" w:rsidRPr="00F05895" w14:paraId="768C60A5" w14:textId="77777777" w:rsidTr="00F05895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F536" w14:textId="77777777" w:rsidR="00F05895" w:rsidRPr="00F05895" w:rsidRDefault="00F05895" w:rsidP="00F0589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F0589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TELÉFONO FIJO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FCCC" w14:textId="77777777" w:rsidR="00F05895" w:rsidRPr="00F05895" w:rsidRDefault="00F05895" w:rsidP="00F0589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F0589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TELÉFONO MÓVIL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F254" w14:textId="77777777" w:rsidR="00F05895" w:rsidRPr="00F05895" w:rsidRDefault="00F05895" w:rsidP="00F0589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F0589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e-mail</w:t>
            </w:r>
          </w:p>
        </w:tc>
      </w:tr>
      <w:tr w:rsidR="00F05895" w:rsidRPr="00F05895" w14:paraId="6B7845C5" w14:textId="77777777" w:rsidTr="00F05895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9BDF" w14:textId="77777777" w:rsidR="00F05895" w:rsidRPr="00F05895" w:rsidRDefault="00F05895" w:rsidP="00F0589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F0589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6C49" w14:textId="77777777" w:rsidR="00F05895" w:rsidRPr="00F05895" w:rsidRDefault="00F05895" w:rsidP="00F0589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F0589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2828" w14:textId="77777777" w:rsidR="00F05895" w:rsidRPr="00F05895" w:rsidRDefault="00F05895" w:rsidP="00F0589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F0589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</w:tr>
    </w:tbl>
    <w:p w14:paraId="5E62E324" w14:textId="77777777" w:rsidR="00F05895" w:rsidRDefault="00F05895" w:rsidP="0056572F">
      <w:pPr>
        <w:pStyle w:val="Textoindependiente"/>
      </w:pPr>
    </w:p>
    <w:sectPr w:rsidR="00F05895">
      <w:pgSz w:w="11910" w:h="16840"/>
      <w:pgMar w:top="1580" w:right="58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556A6" w14:textId="77777777" w:rsidR="00350EDD" w:rsidRDefault="00350EDD" w:rsidP="00247E56">
      <w:r>
        <w:separator/>
      </w:r>
    </w:p>
  </w:endnote>
  <w:endnote w:type="continuationSeparator" w:id="0">
    <w:p w14:paraId="40782336" w14:textId="77777777" w:rsidR="00350EDD" w:rsidRDefault="00350EDD" w:rsidP="0024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5E690" w14:textId="77777777" w:rsidR="00350EDD" w:rsidRDefault="00350EDD" w:rsidP="00247E56">
      <w:r>
        <w:separator/>
      </w:r>
    </w:p>
  </w:footnote>
  <w:footnote w:type="continuationSeparator" w:id="0">
    <w:p w14:paraId="34B151D5" w14:textId="77777777" w:rsidR="00350EDD" w:rsidRDefault="00350EDD" w:rsidP="00247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B7"/>
    <w:rsid w:val="00032B3C"/>
    <w:rsid w:val="000677D1"/>
    <w:rsid w:val="00147563"/>
    <w:rsid w:val="002072AA"/>
    <w:rsid w:val="00247E56"/>
    <w:rsid w:val="00350EDD"/>
    <w:rsid w:val="0036014D"/>
    <w:rsid w:val="004E0856"/>
    <w:rsid w:val="0056572F"/>
    <w:rsid w:val="00730563"/>
    <w:rsid w:val="00810A41"/>
    <w:rsid w:val="008A395C"/>
    <w:rsid w:val="008C2EC5"/>
    <w:rsid w:val="008F5A91"/>
    <w:rsid w:val="00992FF6"/>
    <w:rsid w:val="00A66046"/>
    <w:rsid w:val="00A712D2"/>
    <w:rsid w:val="00A844C2"/>
    <w:rsid w:val="00AA2CF5"/>
    <w:rsid w:val="00AC053B"/>
    <w:rsid w:val="00AC21B7"/>
    <w:rsid w:val="00C44E2C"/>
    <w:rsid w:val="00D14719"/>
    <w:rsid w:val="00F031E8"/>
    <w:rsid w:val="00F0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5B966"/>
  <w15:docId w15:val="{073A3128-80AE-7C4A-A175-EC406015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93"/>
      <w:ind w:left="341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47E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7E56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47E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E56"/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A712D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12D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031E8"/>
    <w:pPr>
      <w:widowControl/>
      <w:autoSpaceDE/>
      <w:autoSpaceDN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03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58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cte@acte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XXXI CONGRESO SOCALPAR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XXXI CONGRESO SOCALPAR</dc:title>
  <dc:subject>Programa Científico</dc:subject>
  <dc:creator>JAN-A</dc:creator>
  <cp:lastModifiedBy>rvazquez</cp:lastModifiedBy>
  <cp:revision>3</cp:revision>
  <cp:lastPrinted>2019-03-01T09:46:00Z</cp:lastPrinted>
  <dcterms:created xsi:type="dcterms:W3CDTF">2024-11-05T12:45:00Z</dcterms:created>
  <dcterms:modified xsi:type="dcterms:W3CDTF">2024-11-05T12:46:00Z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2019-02-26T00:00:00Z</vt:filetime>
  </property>
</Properties>
</file>